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F61" w14:textId="1C9053C2" w:rsidR="004F5CF9" w:rsidRDefault="00A53564" w:rsidP="00A535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A53564">
        <w:rPr>
          <w:rFonts w:ascii="Arial" w:hAnsi="Arial" w:cs="Arial"/>
          <w:b/>
          <w:bCs/>
          <w:sz w:val="24"/>
          <w:szCs w:val="24"/>
          <w:u w:val="single"/>
        </w:rPr>
        <w:t>FOI 8173 – Questions 2 to 4</w:t>
      </w:r>
    </w:p>
    <w:p w14:paraId="730FADC8" w14:textId="77777777" w:rsidR="00A53564" w:rsidRDefault="00A53564" w:rsidP="00A535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935764" w14:textId="38C9D680" w:rsidR="00A53564" w:rsidRDefault="00A53564" w:rsidP="00A53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below Salisbury NHS Foundation Trust Guidelines</w:t>
      </w:r>
      <w:r w:rsidR="00C30733">
        <w:rPr>
          <w:rFonts w:ascii="Arial" w:hAnsi="Arial" w:cs="Arial"/>
          <w:sz w:val="24"/>
          <w:szCs w:val="24"/>
        </w:rPr>
        <w:t xml:space="preserve"> links in relations to Questions 2,3 and 4.</w:t>
      </w:r>
    </w:p>
    <w:p w14:paraId="654FC785" w14:textId="77777777" w:rsidR="00C30733" w:rsidRDefault="00C30733" w:rsidP="00A53564">
      <w:pPr>
        <w:rPr>
          <w:rFonts w:ascii="Arial" w:hAnsi="Arial" w:cs="Arial"/>
          <w:sz w:val="24"/>
          <w:szCs w:val="24"/>
        </w:rPr>
      </w:pPr>
    </w:p>
    <w:p w14:paraId="223168BF" w14:textId="2D24514D" w:rsidR="00A53564" w:rsidRPr="00A53564" w:rsidRDefault="00A53564" w:rsidP="00A5356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A53564">
        <w:rPr>
          <w:rFonts w:ascii="Aptos" w:eastAsia="Times New Roman" w:hAnsi="Aptos"/>
          <w:b/>
          <w:bCs/>
          <w:color w:val="000000"/>
          <w:sz w:val="24"/>
          <w:szCs w:val="24"/>
        </w:rPr>
        <w:t>Waterbirth</w:t>
      </w:r>
    </w:p>
    <w:p w14:paraId="5C8C27AC" w14:textId="77777777" w:rsidR="00A53564" w:rsidRDefault="00A53564" w:rsidP="00A53564">
      <w:pPr>
        <w:rPr>
          <w:rFonts w:ascii="Aptos" w:eastAsia="Times New Roman" w:hAnsi="Aptos"/>
          <w:color w:val="000000"/>
          <w:sz w:val="24"/>
          <w:szCs w:val="24"/>
        </w:rPr>
      </w:pPr>
      <w:hyperlink r:id="rId4" w:history="1">
        <w:r>
          <w:rPr>
            <w:rStyle w:val="Hyperlink"/>
            <w:rFonts w:ascii="Aptos" w:eastAsia="Times New Roman" w:hAnsi="Aptos"/>
            <w:sz w:val="24"/>
            <w:szCs w:val="24"/>
          </w:rPr>
          <w:t xml:space="preserve">Water - Labour and </w:t>
        </w:r>
        <w:r>
          <w:rPr>
            <w:rStyle w:val="Hyperlink"/>
            <w:rFonts w:ascii="Aptos" w:eastAsia="Times New Roman" w:hAnsi="Aptos"/>
            <w:sz w:val="24"/>
            <w:szCs w:val="24"/>
          </w:rPr>
          <w:t>Birth Policy (micr</w:t>
        </w:r>
        <w:r>
          <w:rPr>
            <w:rStyle w:val="Hyperlink"/>
            <w:rFonts w:ascii="Aptos" w:eastAsia="Times New Roman" w:hAnsi="Aptos"/>
            <w:sz w:val="24"/>
            <w:szCs w:val="24"/>
          </w:rPr>
          <w:t>oguide.global)</w:t>
        </w:r>
      </w:hyperlink>
      <w:r>
        <w:rPr>
          <w:rFonts w:ascii="Aptos" w:eastAsia="Times New Roman" w:hAnsi="Aptos"/>
          <w:color w:val="000000"/>
          <w:sz w:val="24"/>
          <w:szCs w:val="24"/>
        </w:rPr>
        <w:t>  (also mentions VBAC)</w:t>
      </w:r>
    </w:p>
    <w:p w14:paraId="07DAEBD9" w14:textId="77777777" w:rsidR="00A53564" w:rsidRDefault="00A53564" w:rsidP="00A53564">
      <w:pPr>
        <w:rPr>
          <w:rFonts w:ascii="Aptos" w:eastAsia="Times New Roman" w:hAnsi="Aptos"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Aptos" w:eastAsia="Times New Roman" w:hAnsi="Aptos"/>
            <w:sz w:val="24"/>
            <w:szCs w:val="24"/>
          </w:rPr>
          <w:t xml:space="preserve">Oxytocin (for augmentation) </w:t>
        </w:r>
        <w:r>
          <w:rPr>
            <w:rStyle w:val="Hyperlink"/>
            <w:rFonts w:ascii="Aptos" w:eastAsia="Times New Roman" w:hAnsi="Aptos"/>
            <w:sz w:val="24"/>
            <w:szCs w:val="24"/>
          </w:rPr>
          <w:t xml:space="preserve">in </w:t>
        </w:r>
        <w:r>
          <w:rPr>
            <w:rStyle w:val="Hyperlink"/>
            <w:rFonts w:ascii="Aptos" w:eastAsia="Times New Roman" w:hAnsi="Aptos"/>
            <w:sz w:val="24"/>
            <w:szCs w:val="24"/>
          </w:rPr>
          <w:t>Labour Guideline (microguide.global)</w:t>
        </w:r>
      </w:hyperlink>
    </w:p>
    <w:p w14:paraId="749688B2" w14:textId="77777777" w:rsidR="00A53564" w:rsidRDefault="00A53564" w:rsidP="00A53564">
      <w:pPr>
        <w:rPr>
          <w:rFonts w:ascii="Aptos" w:eastAsia="Times New Roman" w:hAnsi="Aptos"/>
          <w:color w:val="000000"/>
          <w:sz w:val="24"/>
          <w:szCs w:val="24"/>
        </w:rPr>
      </w:pPr>
    </w:p>
    <w:p w14:paraId="4E06FC97" w14:textId="77777777" w:rsidR="00A53564" w:rsidRPr="00A53564" w:rsidRDefault="00A53564" w:rsidP="00A5356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A53564">
        <w:rPr>
          <w:rFonts w:ascii="Aptos" w:eastAsia="Times New Roman" w:hAnsi="Aptos"/>
          <w:b/>
          <w:bCs/>
          <w:color w:val="000000"/>
          <w:sz w:val="24"/>
          <w:szCs w:val="24"/>
        </w:rPr>
        <w:t>VBAC </w:t>
      </w:r>
    </w:p>
    <w:p w14:paraId="7D15044B" w14:textId="77777777" w:rsidR="00A53564" w:rsidRDefault="00A53564" w:rsidP="00A53564">
      <w:pPr>
        <w:rPr>
          <w:rFonts w:ascii="Aptos" w:eastAsia="Times New Roman" w:hAnsi="Aptos"/>
          <w:color w:val="0563C1"/>
          <w:sz w:val="24"/>
          <w:szCs w:val="24"/>
        </w:rPr>
      </w:pPr>
      <w:hyperlink r:id="rId6" w:history="1"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 xml:space="preserve">Vaginal </w:t>
        </w:r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 xml:space="preserve">Birth </w:t>
        </w:r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>After Caesarean (VBAC) Guideline (microguide.global)</w:t>
        </w:r>
      </w:hyperlink>
    </w:p>
    <w:p w14:paraId="2A52B07A" w14:textId="77777777" w:rsidR="00A53564" w:rsidRDefault="00A53564" w:rsidP="00A53564">
      <w:pPr>
        <w:rPr>
          <w:rFonts w:ascii="Aptos" w:eastAsia="Times New Roman" w:hAnsi="Aptos"/>
          <w:color w:val="0563C1"/>
          <w:sz w:val="24"/>
          <w:szCs w:val="24"/>
        </w:rPr>
      </w:pPr>
      <w:hyperlink r:id="rId7" w:history="1"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 xml:space="preserve">Induction of Labour </w:t>
        </w:r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 xml:space="preserve">Guideline </w:t>
        </w:r>
        <w:r>
          <w:rPr>
            <w:rStyle w:val="Hyperlink"/>
            <w:rFonts w:ascii="Aptos" w:eastAsia="Times New Roman" w:hAnsi="Aptos"/>
            <w:color w:val="0563C1"/>
            <w:sz w:val="24"/>
            <w:szCs w:val="24"/>
          </w:rPr>
          <w:t>(microguide.global)</w:t>
        </w:r>
      </w:hyperlink>
    </w:p>
    <w:p w14:paraId="5A95D203" w14:textId="77777777" w:rsidR="00A53564" w:rsidRPr="00A53564" w:rsidRDefault="00A53564" w:rsidP="00A53564">
      <w:pPr>
        <w:jc w:val="both"/>
        <w:rPr>
          <w:rFonts w:ascii="Arial" w:hAnsi="Arial" w:cs="Arial"/>
          <w:sz w:val="24"/>
          <w:szCs w:val="24"/>
        </w:rPr>
      </w:pPr>
    </w:p>
    <w:sectPr w:rsidR="00A53564" w:rsidRPr="00A53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64"/>
    <w:rsid w:val="004F5CF9"/>
    <w:rsid w:val="006C5C6F"/>
    <w:rsid w:val="00A53564"/>
    <w:rsid w:val="00C30733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02EE"/>
  <w15:chartTrackingRefBased/>
  <w15:docId w15:val="{91C4170F-AAFA-4707-A678-0456E28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5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viewer.microguide.global%2Fguide%2F1000000303%2Fcontent%2Fwhealth-induction-of-labour-guideline&amp;data=05%7C02%7Cemma.austin10%40nhs.net%7Cb58223d71cc747ab7f0f08dce2133135%7C37c354b285b047f5b22207b48d774ee3%7C0%7C0%7C638633822373290366%7CUnknown%7CTWFpbGZsb3d8eyJWIjoiMC4wLjAwMDAiLCJQIjoiV2luMzIiLCJBTiI6Ik1haWwiLCJXVCI6Mn0%3D%7C0%7C%7C%7C&amp;sdata=Kz9npbkTNcq2weUVF%2B1AdgXwsm8%2FjloqNE6x%2BxSwFE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viewer.microguide.global%2Fguide%2F1000000303%2Fcontent%2Fwhealth-vaginal-birth-after-caesarean-vbac-guideline&amp;data=05%7C02%7Cemma.austin10%40nhs.net%7Cb58223d71cc747ab7f0f08dce2133135%7C37c354b285b047f5b22207b48d774ee3%7C0%7C0%7C638633822373262934%7CUnknown%7CTWFpbGZsb3d8eyJWIjoiMC4wLjAwMDAiLCJQIjoiV2luMzIiLCJBTiI6Ik1haWwiLCJXVCI6Mn0%3D%7C0%7C%7C%7C&amp;sdata=SIsJnxHnG59Xo9651%2BcP3Sy5%2B61oXM4XGhjbEOKRmNk%3D&amp;reserved=0" TargetMode="External"/><Relationship Id="rId5" Type="http://schemas.openxmlformats.org/officeDocument/2006/relationships/hyperlink" Target="https://gbr01.safelinks.protection.outlook.com/?url=https%3A%2F%2Fviewer.microguide.global%2Fguide%2F1000000303%2Fcontent%2Fwhealth-oxytocin-for-augmentation-in-labour-guideline&amp;data=05%7C02%7Cemma.austin10%40nhs.net%7Cb58223d71cc747ab7f0f08dce2133135%7C37c354b285b047f5b22207b48d774ee3%7C0%7C0%7C638633822373236568%7CUnknown%7CTWFpbGZsb3d8eyJWIjoiMC4wLjAwMDAiLCJQIjoiV2luMzIiLCJBTiI6Ik1haWwiLCJXVCI6Mn0%3D%7C0%7C%7C%7C&amp;sdata=XtMgQ8Xc92q5kNv2PX2nVwBraQrcRFocCnxGc%2Bjav0w%3D&amp;reserved=0" TargetMode="External"/><Relationship Id="rId4" Type="http://schemas.openxmlformats.org/officeDocument/2006/relationships/hyperlink" Target="https://gbr01.safelinks.protection.outlook.com/?url=https%3A%2F%2Fviewer.microguide.global%2Fguide%2F1000000303%2Fcontent%2Fwhealth-water---labour-and-birth-policy&amp;data=05%7C02%7Cemma.austin10%40nhs.net%7Cb58223d71cc747ab7f0f08dce2133135%7C37c354b285b047f5b22207b48d774ee3%7C0%7C0%7C638633822373207288%7CUnknown%7CTWFpbGZsb3d8eyJWIjoiMC4wLjAwMDAiLCJQIjoiV2luMzIiLCJBTiI6Ik1haWwiLCJXVCI6Mn0%3D%7C0%7C%7C%7C&amp;sdata=rA40NVVz7R8R3NFPAeQkraOxgry1WuR%2FOwqIVbnLZVU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Emma (SALISBURY NHS FOUNDATION TRUST)</dc:creator>
  <cp:keywords/>
  <dc:description/>
  <cp:lastModifiedBy>AUSTIN, Emma (SALISBURY NHS FOUNDATION TRUST)</cp:lastModifiedBy>
  <cp:revision>2</cp:revision>
  <dcterms:created xsi:type="dcterms:W3CDTF">2024-10-10T12:39:00Z</dcterms:created>
  <dcterms:modified xsi:type="dcterms:W3CDTF">2024-10-10T13:19:00Z</dcterms:modified>
</cp:coreProperties>
</file>